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E2" w:rsidRPr="00B47309" w:rsidRDefault="00B47309">
      <w:pPr>
        <w:rPr>
          <w:sz w:val="28"/>
          <w:u w:val="single"/>
        </w:rPr>
      </w:pPr>
      <w:r w:rsidRPr="00B47309">
        <w:rPr>
          <w:sz w:val="28"/>
          <w:u w:val="single"/>
        </w:rPr>
        <w:t>Saturn and Neptune Home Learning</w:t>
      </w:r>
    </w:p>
    <w:p w:rsidR="00B47309" w:rsidRPr="00B47309" w:rsidRDefault="00B47309">
      <w:pPr>
        <w:rPr>
          <w:sz w:val="28"/>
        </w:rPr>
      </w:pPr>
    </w:p>
    <w:p w:rsidR="00B47309" w:rsidRPr="00B47309" w:rsidRDefault="00B47309">
      <w:pPr>
        <w:rPr>
          <w:sz w:val="28"/>
          <w:u w:val="single"/>
        </w:rPr>
      </w:pPr>
      <w:r w:rsidRPr="00B47309">
        <w:rPr>
          <w:sz w:val="28"/>
          <w:u w:val="single"/>
        </w:rPr>
        <w:t>English</w:t>
      </w:r>
    </w:p>
    <w:p w:rsidR="00B47309" w:rsidRPr="00B47309" w:rsidRDefault="00B47309">
      <w:pPr>
        <w:rPr>
          <w:sz w:val="28"/>
        </w:rPr>
      </w:pPr>
      <w:r w:rsidRPr="00B47309">
        <w:rPr>
          <w:sz w:val="28"/>
        </w:rPr>
        <w:t xml:space="preserve">Write a description of the picture. Think about the different types of sentences you know. Can you use some fronted adverbials (e.g. On the wintry lane, </w:t>
      </w:r>
      <w:proofErr w:type="gramStart"/>
      <w:r w:rsidRPr="00B47309">
        <w:rPr>
          <w:sz w:val="28"/>
        </w:rPr>
        <w:t>…..</w:t>
      </w:r>
      <w:proofErr w:type="gramEnd"/>
      <w:r w:rsidRPr="00B47309">
        <w:rPr>
          <w:sz w:val="28"/>
        </w:rPr>
        <w:t xml:space="preserve">)  to start some of your sentences? Think about the adverbs you choose, you could use </w:t>
      </w:r>
      <w:hyperlink r:id="rId4" w:history="1">
        <w:r w:rsidRPr="00B47309">
          <w:rPr>
            <w:rStyle w:val="Hyperlink"/>
            <w:sz w:val="28"/>
          </w:rPr>
          <w:t xml:space="preserve">Thesaurus and Word Tools | </w:t>
        </w:r>
        <w:proofErr w:type="spellStart"/>
        <w:r w:rsidRPr="00B47309">
          <w:rPr>
            <w:rStyle w:val="Hyperlink"/>
            <w:sz w:val="28"/>
          </w:rPr>
          <w:t>WordHippo</w:t>
        </w:r>
        <w:proofErr w:type="spellEnd"/>
      </w:hyperlink>
      <w:r w:rsidRPr="00B47309">
        <w:rPr>
          <w:sz w:val="28"/>
        </w:rPr>
        <w:t xml:space="preserve"> to help up level your choices.</w:t>
      </w:r>
    </w:p>
    <w:p w:rsidR="00B47309" w:rsidRDefault="00B47309">
      <w:r>
        <w:rPr>
          <w:noProof/>
          <w:lang w:eastAsia="en-GB"/>
        </w:rPr>
        <w:drawing>
          <wp:inline distT="0" distB="0" distL="0" distR="0" wp14:anchorId="12F286AC" wp14:editId="7D251DD7">
            <wp:extent cx="5731510" cy="3223974"/>
            <wp:effectExtent l="0" t="0" r="2540" b="0"/>
            <wp:docPr id="5" name="Picture 5" descr="Winter Village Wallpapers - Top Free Winter Village Backgroun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ter Village Wallpapers - Top Free Winter Village Background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09" w:rsidRDefault="00B47309"/>
    <w:p w:rsidR="00B47309" w:rsidRDefault="00B47309">
      <w:pPr>
        <w:rPr>
          <w:sz w:val="28"/>
          <w:u w:val="single"/>
        </w:rPr>
      </w:pPr>
      <w:r w:rsidRPr="00B47309">
        <w:rPr>
          <w:sz w:val="28"/>
          <w:u w:val="single"/>
        </w:rPr>
        <w:t>Maths</w:t>
      </w:r>
    </w:p>
    <w:p w:rsidR="00F67DE8" w:rsidRPr="00F67DE8" w:rsidRDefault="00B47309">
      <w:pPr>
        <w:rPr>
          <w:sz w:val="28"/>
        </w:rPr>
      </w:pPr>
      <w:r w:rsidRPr="00F67DE8">
        <w:rPr>
          <w:sz w:val="28"/>
        </w:rPr>
        <w:t>Please login to LBQ</w:t>
      </w:r>
      <w:r w:rsidR="00F67DE8">
        <w:rPr>
          <w:sz w:val="28"/>
        </w:rPr>
        <w:t xml:space="preserve">    </w:t>
      </w:r>
      <w:hyperlink r:id="rId6" w:history="1">
        <w:r w:rsidR="00F67DE8" w:rsidRPr="00B25AF5">
          <w:rPr>
            <w:rStyle w:val="Hyperlink"/>
            <w:sz w:val="28"/>
          </w:rPr>
          <w:t>https://www.lbq.org/</w:t>
        </w:r>
      </w:hyperlink>
      <w:r w:rsidR="00F67DE8">
        <w:rPr>
          <w:sz w:val="28"/>
        </w:rPr>
        <w:t xml:space="preserve">  (the children use this lots, so they will know how to login)</w:t>
      </w:r>
    </w:p>
    <w:p w:rsidR="00B47309" w:rsidRDefault="00B47309">
      <w:pPr>
        <w:rPr>
          <w:sz w:val="28"/>
        </w:rPr>
      </w:pPr>
      <w:r w:rsidRPr="00F67DE8">
        <w:rPr>
          <w:sz w:val="28"/>
        </w:rPr>
        <w:t xml:space="preserve">You will find a place value topic review </w:t>
      </w:r>
      <w:r w:rsidR="00F67DE8" w:rsidRPr="00F67DE8">
        <w:rPr>
          <w:sz w:val="28"/>
        </w:rPr>
        <w:t>lesson, one for Year 3</w:t>
      </w:r>
      <w:r w:rsidR="006E3BBA">
        <w:rPr>
          <w:sz w:val="28"/>
        </w:rPr>
        <w:t xml:space="preserve"> (Task 1) and one for Year 4 (Task 2)</w:t>
      </w:r>
    </w:p>
    <w:p w:rsidR="00F67DE8" w:rsidRPr="00F67DE8" w:rsidRDefault="006E3BBA">
      <w:pPr>
        <w:rPr>
          <w:sz w:val="28"/>
        </w:rPr>
      </w:pPr>
      <w:r>
        <w:rPr>
          <w:sz w:val="28"/>
        </w:rPr>
        <w:t>The code for the lesson is:    ryg6</w:t>
      </w:r>
    </w:p>
    <w:p w:rsidR="00B47309" w:rsidRDefault="00B47309">
      <w:pPr>
        <w:rPr>
          <w:sz w:val="28"/>
        </w:rPr>
      </w:pPr>
      <w:r w:rsidRPr="00B47309">
        <w:rPr>
          <w:sz w:val="28"/>
        </w:rPr>
        <w:t>Then l</w:t>
      </w:r>
      <w:r w:rsidR="00F67DE8">
        <w:rPr>
          <w:sz w:val="28"/>
        </w:rPr>
        <w:t>ogin to TTRS</w:t>
      </w:r>
    </w:p>
    <w:p w:rsidR="00F67DE8" w:rsidRDefault="00F67DE8">
      <w:pPr>
        <w:rPr>
          <w:sz w:val="28"/>
        </w:rPr>
      </w:pPr>
      <w:bookmarkStart w:id="0" w:name="_GoBack"/>
      <w:bookmarkEnd w:id="0"/>
    </w:p>
    <w:p w:rsidR="00F67DE8" w:rsidRDefault="00F67DE8">
      <w:pPr>
        <w:rPr>
          <w:sz w:val="28"/>
        </w:rPr>
      </w:pPr>
    </w:p>
    <w:p w:rsidR="00F67DE8" w:rsidRDefault="00F67DE8">
      <w:pPr>
        <w:rPr>
          <w:sz w:val="28"/>
          <w:u w:val="single"/>
        </w:rPr>
      </w:pPr>
      <w:r w:rsidRPr="00F67DE8">
        <w:rPr>
          <w:sz w:val="28"/>
          <w:u w:val="single"/>
        </w:rPr>
        <w:lastRenderedPageBreak/>
        <w:t>Whole Class Reading</w:t>
      </w:r>
    </w:p>
    <w:p w:rsidR="00F67DE8" w:rsidRPr="00F67DE8" w:rsidRDefault="00F67DE8">
      <w:pPr>
        <w:rPr>
          <w:sz w:val="28"/>
        </w:rPr>
      </w:pPr>
      <w:r w:rsidRPr="00F67DE8">
        <w:rPr>
          <w:sz w:val="28"/>
        </w:rPr>
        <w:t>Please write a book review for either your favourite book or one you have read over the holidays.</w:t>
      </w:r>
      <w:r>
        <w:rPr>
          <w:sz w:val="28"/>
        </w:rPr>
        <w:t xml:space="preserve"> Please see the example below but feel free to use any template of your choosing.</w:t>
      </w:r>
    </w:p>
    <w:p w:rsidR="00F67DE8" w:rsidRPr="00F67DE8" w:rsidRDefault="00F67DE8">
      <w:pPr>
        <w:rPr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0E368D76" wp14:editId="5DDDACF3">
            <wp:extent cx="5731510" cy="398409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773" t="11228" r="20895" b="16683"/>
                    <a:stretch/>
                  </pic:blipFill>
                  <pic:spPr bwMode="auto">
                    <a:xfrm>
                      <a:off x="0" y="0"/>
                      <a:ext cx="5731510" cy="3984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309" w:rsidRDefault="00B47309"/>
    <w:p w:rsidR="00B47309" w:rsidRPr="00F67DE8" w:rsidRDefault="00F67DE8">
      <w:pPr>
        <w:rPr>
          <w:sz w:val="28"/>
          <w:szCs w:val="28"/>
          <w:u w:val="single"/>
        </w:rPr>
      </w:pPr>
      <w:r w:rsidRPr="00F67DE8">
        <w:rPr>
          <w:sz w:val="28"/>
          <w:szCs w:val="28"/>
          <w:u w:val="single"/>
        </w:rPr>
        <w:t>Science</w:t>
      </w:r>
    </w:p>
    <w:p w:rsidR="00F67DE8" w:rsidRPr="00F67DE8" w:rsidRDefault="00F67DE8">
      <w:pPr>
        <w:rPr>
          <w:sz w:val="28"/>
          <w:szCs w:val="28"/>
        </w:rPr>
      </w:pPr>
      <w:r w:rsidRPr="00F67DE8">
        <w:rPr>
          <w:sz w:val="28"/>
          <w:szCs w:val="28"/>
        </w:rPr>
        <w:t>We are going to be starting our new topic about light. We would like the children to create a poster about what they already know about different light sources. Be as creative as you like!</w:t>
      </w:r>
    </w:p>
    <w:sectPr w:rsidR="00F67DE8" w:rsidRPr="00F67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09"/>
    <w:rsid w:val="003B01F8"/>
    <w:rsid w:val="006E3BBA"/>
    <w:rsid w:val="00AA2FE2"/>
    <w:rsid w:val="00B47309"/>
    <w:rsid w:val="00F6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7331"/>
  <w15:chartTrackingRefBased/>
  <w15:docId w15:val="{0347E265-B1DA-458B-91B0-4C3832DE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bq.org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wordhippo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Kingsbury Primary School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Rees</dc:creator>
  <cp:keywords/>
  <dc:description/>
  <cp:lastModifiedBy>Simone Rees</cp:lastModifiedBy>
  <cp:revision>2</cp:revision>
  <dcterms:created xsi:type="dcterms:W3CDTF">2025-01-06T13:13:00Z</dcterms:created>
  <dcterms:modified xsi:type="dcterms:W3CDTF">2025-01-07T08:12:00Z</dcterms:modified>
</cp:coreProperties>
</file>